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DB" w:rsidRPr="00DB0201" w:rsidRDefault="00DB0201" w:rsidP="00DB0201">
      <w:pPr>
        <w:shd w:val="clear" w:color="auto" w:fill="FFFFFF"/>
        <w:spacing w:after="0" w:line="240" w:lineRule="auto"/>
        <w:jc w:val="center"/>
        <w:rPr>
          <w:rFonts w:ascii="Arial" w:eastAsia="Times New Roman" w:hAnsi="Arial" w:cs="Arial"/>
          <w:b/>
          <w:color w:val="222222"/>
          <w:sz w:val="36"/>
          <w:szCs w:val="19"/>
        </w:rPr>
      </w:pPr>
      <w:r w:rsidRPr="00DB0201">
        <w:rPr>
          <w:rFonts w:ascii="Arial" w:eastAsia="Times New Roman" w:hAnsi="Arial" w:cs="Arial"/>
          <w:b/>
          <w:color w:val="222222"/>
          <w:sz w:val="36"/>
          <w:szCs w:val="19"/>
        </w:rPr>
        <w:t>VIJAYA BANK RETIREES’ ASSOCIATIO</w:t>
      </w:r>
      <w:r>
        <w:rPr>
          <w:rFonts w:ascii="Arial" w:eastAsia="Times New Roman" w:hAnsi="Arial" w:cs="Arial"/>
          <w:b/>
          <w:color w:val="222222"/>
          <w:sz w:val="36"/>
          <w:szCs w:val="19"/>
        </w:rPr>
        <w:t xml:space="preserve">N </w:t>
      </w:r>
      <w:r w:rsidRPr="00DB0201">
        <w:rPr>
          <w:rFonts w:ascii="Arial" w:eastAsia="Times New Roman" w:hAnsi="Arial" w:cs="Arial"/>
          <w:b/>
          <w:color w:val="222222"/>
          <w:sz w:val="36"/>
          <w:szCs w:val="19"/>
        </w:rPr>
        <w:t>(</w:t>
      </w:r>
      <w:proofErr w:type="spellStart"/>
      <w:r w:rsidRPr="00DB0201">
        <w:rPr>
          <w:rFonts w:ascii="Arial" w:eastAsia="Times New Roman" w:hAnsi="Arial" w:cs="Arial"/>
          <w:b/>
          <w:color w:val="222222"/>
          <w:sz w:val="36"/>
          <w:szCs w:val="19"/>
        </w:rPr>
        <w:t>Regd</w:t>
      </w:r>
      <w:proofErr w:type="spellEnd"/>
      <w:r w:rsidRPr="00DB0201">
        <w:rPr>
          <w:rFonts w:ascii="Arial" w:eastAsia="Times New Roman" w:hAnsi="Arial" w:cs="Arial"/>
          <w:b/>
          <w:color w:val="222222"/>
          <w:sz w:val="36"/>
          <w:szCs w:val="19"/>
        </w:rPr>
        <w:t>)</w:t>
      </w:r>
    </w:p>
    <w:p w:rsidR="00DB0201" w:rsidRPr="00824287" w:rsidRDefault="00DB0201" w:rsidP="00DB0201">
      <w:pPr>
        <w:shd w:val="clear" w:color="auto" w:fill="FFFFFF"/>
        <w:spacing w:after="0" w:line="240" w:lineRule="auto"/>
        <w:jc w:val="center"/>
        <w:rPr>
          <w:rFonts w:ascii="Arial" w:eastAsia="Times New Roman" w:hAnsi="Arial" w:cs="Arial"/>
          <w:color w:val="222222"/>
          <w:sz w:val="19"/>
          <w:szCs w:val="19"/>
        </w:rPr>
      </w:pPr>
      <w:r w:rsidRPr="00824287">
        <w:rPr>
          <w:rFonts w:ascii="Arial" w:eastAsia="Times New Roman" w:hAnsi="Arial" w:cs="Arial"/>
          <w:color w:val="222222"/>
          <w:sz w:val="19"/>
          <w:szCs w:val="19"/>
        </w:rPr>
        <w:t>Affiliated to AIBRF</w:t>
      </w:r>
    </w:p>
    <w:p w:rsidR="00DB0201" w:rsidRPr="00DB0201" w:rsidRDefault="00DB0201" w:rsidP="00DB0201">
      <w:pPr>
        <w:shd w:val="clear" w:color="auto" w:fill="FFFFFF"/>
        <w:spacing w:after="0" w:line="240" w:lineRule="auto"/>
        <w:jc w:val="center"/>
        <w:rPr>
          <w:rFonts w:ascii="Arial" w:eastAsia="Times New Roman" w:hAnsi="Arial" w:cs="Arial"/>
          <w:b/>
          <w:color w:val="222222"/>
          <w:sz w:val="19"/>
          <w:szCs w:val="19"/>
        </w:rPr>
      </w:pPr>
      <w:r w:rsidRPr="00DB0201">
        <w:rPr>
          <w:rFonts w:ascii="Arial" w:eastAsia="Times New Roman" w:hAnsi="Arial" w:cs="Arial"/>
          <w:b/>
          <w:color w:val="222222"/>
          <w:sz w:val="19"/>
          <w:szCs w:val="19"/>
        </w:rPr>
        <w:t>Central office, no: 83, 5</w:t>
      </w:r>
      <w:r w:rsidRPr="00DB0201">
        <w:rPr>
          <w:rFonts w:ascii="Arial" w:eastAsia="Times New Roman" w:hAnsi="Arial" w:cs="Arial"/>
          <w:b/>
          <w:color w:val="222222"/>
          <w:sz w:val="19"/>
          <w:szCs w:val="19"/>
          <w:vertAlign w:val="superscript"/>
        </w:rPr>
        <w:t>th</w:t>
      </w:r>
      <w:r w:rsidRPr="00DB0201">
        <w:rPr>
          <w:rFonts w:ascii="Arial" w:eastAsia="Times New Roman" w:hAnsi="Arial" w:cs="Arial"/>
          <w:b/>
          <w:color w:val="222222"/>
          <w:sz w:val="19"/>
          <w:szCs w:val="19"/>
        </w:rPr>
        <w:t xml:space="preserve"> Cross, </w:t>
      </w:r>
      <w:proofErr w:type="spellStart"/>
      <w:r w:rsidRPr="00DB0201">
        <w:rPr>
          <w:rFonts w:ascii="Arial" w:eastAsia="Times New Roman" w:hAnsi="Arial" w:cs="Arial"/>
          <w:b/>
          <w:color w:val="222222"/>
          <w:sz w:val="19"/>
          <w:szCs w:val="19"/>
        </w:rPr>
        <w:t>Malleshwaram</w:t>
      </w:r>
      <w:proofErr w:type="spellEnd"/>
      <w:r w:rsidRPr="00DB0201">
        <w:rPr>
          <w:rFonts w:ascii="Arial" w:eastAsia="Times New Roman" w:hAnsi="Arial" w:cs="Arial"/>
          <w:b/>
          <w:color w:val="222222"/>
          <w:sz w:val="19"/>
          <w:szCs w:val="19"/>
        </w:rPr>
        <w:t>, Bangalore-560003</w:t>
      </w:r>
    </w:p>
    <w:p w:rsidR="00DB0201" w:rsidRDefault="00DB0201" w:rsidP="00DB0201">
      <w:pPr>
        <w:pBdr>
          <w:bottom w:val="single" w:sz="6" w:space="1" w:color="auto"/>
        </w:pBdr>
        <w:shd w:val="clear" w:color="auto" w:fill="FFFFFF"/>
        <w:spacing w:after="0" w:line="240" w:lineRule="auto"/>
        <w:jc w:val="center"/>
        <w:rPr>
          <w:rFonts w:ascii="Arial" w:eastAsia="Times New Roman" w:hAnsi="Arial" w:cs="Arial"/>
          <w:b/>
          <w:color w:val="222222"/>
          <w:sz w:val="19"/>
          <w:szCs w:val="19"/>
        </w:rPr>
      </w:pPr>
      <w:r w:rsidRPr="00DB0201">
        <w:rPr>
          <w:rFonts w:ascii="Arial" w:eastAsia="Times New Roman" w:hAnsi="Arial" w:cs="Arial"/>
          <w:b/>
          <w:color w:val="222222"/>
          <w:sz w:val="19"/>
          <w:szCs w:val="19"/>
        </w:rPr>
        <w:t xml:space="preserve">Mail: </w:t>
      </w:r>
      <w:hyperlink r:id="rId5" w:history="1">
        <w:r w:rsidRPr="00DB0201">
          <w:rPr>
            <w:rStyle w:val="Hyperlink"/>
            <w:rFonts w:ascii="Arial" w:eastAsia="Times New Roman" w:hAnsi="Arial" w:cs="Arial"/>
            <w:b/>
            <w:sz w:val="19"/>
            <w:szCs w:val="19"/>
          </w:rPr>
          <w:t>vijayabankretirees@gmail.com</w:t>
        </w:r>
      </w:hyperlink>
      <w:r w:rsidRPr="00DB0201">
        <w:rPr>
          <w:rFonts w:ascii="Arial" w:eastAsia="Times New Roman" w:hAnsi="Arial" w:cs="Arial"/>
          <w:b/>
          <w:color w:val="222222"/>
          <w:sz w:val="19"/>
          <w:szCs w:val="19"/>
        </w:rPr>
        <w:t xml:space="preserve"> Website: vbra.in</w:t>
      </w:r>
    </w:p>
    <w:p w:rsidR="00824287" w:rsidRPr="00DB0201" w:rsidRDefault="00824287" w:rsidP="00DB0201">
      <w:pPr>
        <w:pBdr>
          <w:bottom w:val="single" w:sz="6" w:space="1" w:color="auto"/>
        </w:pBdr>
        <w:shd w:val="clear" w:color="auto" w:fill="FFFFFF"/>
        <w:spacing w:after="0" w:line="240" w:lineRule="auto"/>
        <w:jc w:val="center"/>
        <w:rPr>
          <w:rFonts w:ascii="Arial" w:eastAsia="Times New Roman" w:hAnsi="Arial" w:cs="Arial"/>
          <w:b/>
          <w:color w:val="222222"/>
          <w:sz w:val="19"/>
          <w:szCs w:val="19"/>
        </w:rPr>
      </w:pPr>
    </w:p>
    <w:p w:rsidR="00DB0201" w:rsidRDefault="00DB0201" w:rsidP="008D01DB">
      <w:pPr>
        <w:shd w:val="clear" w:color="auto" w:fill="FFFFFF"/>
        <w:spacing w:after="0" w:line="240" w:lineRule="auto"/>
        <w:rPr>
          <w:rFonts w:ascii="Arial" w:eastAsia="Times New Roman" w:hAnsi="Arial" w:cs="Arial"/>
          <w:color w:val="222222"/>
          <w:sz w:val="19"/>
          <w:szCs w:val="19"/>
        </w:rPr>
      </w:pPr>
    </w:p>
    <w:p w:rsidR="00DB0201" w:rsidRPr="00DB0201" w:rsidRDefault="00DB0201" w:rsidP="008D01DB">
      <w:pPr>
        <w:shd w:val="clear" w:color="auto" w:fill="FFFFFF"/>
        <w:spacing w:after="0" w:line="240" w:lineRule="auto"/>
        <w:rPr>
          <w:rFonts w:ascii="Arial" w:eastAsia="Times New Roman" w:hAnsi="Arial" w:cs="Arial"/>
          <w:color w:val="222222"/>
          <w:sz w:val="19"/>
          <w:szCs w:val="19"/>
          <w:u w:val="double"/>
        </w:rPr>
      </w:pPr>
    </w:p>
    <w:p w:rsidR="008D01DB" w:rsidRDefault="008D01DB" w:rsidP="008D01DB">
      <w:pPr>
        <w:shd w:val="clear" w:color="auto" w:fill="FFFFFF"/>
        <w:spacing w:after="0" w:line="240" w:lineRule="auto"/>
        <w:rPr>
          <w:rFonts w:ascii="Arial" w:eastAsia="Times New Roman" w:hAnsi="Arial" w:cs="Arial"/>
          <w:color w:val="222222"/>
          <w:sz w:val="19"/>
          <w:szCs w:val="19"/>
        </w:rPr>
      </w:pPr>
    </w:p>
    <w:p w:rsidR="008D01DB" w:rsidRDefault="008D01DB"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Bangalore</w:t>
      </w:r>
    </w:p>
    <w:p w:rsidR="008D01DB" w:rsidRDefault="008D01DB"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07/05/2015.</w:t>
      </w:r>
    </w:p>
    <w:p w:rsidR="008D01DB" w:rsidRDefault="008D01DB" w:rsidP="008D01DB">
      <w:pPr>
        <w:shd w:val="clear" w:color="auto" w:fill="FFFFFF"/>
        <w:spacing w:after="0" w:line="240" w:lineRule="auto"/>
        <w:rPr>
          <w:rFonts w:ascii="Arial" w:eastAsia="Times New Roman" w:hAnsi="Arial" w:cs="Arial"/>
          <w:color w:val="222222"/>
          <w:sz w:val="19"/>
          <w:szCs w:val="19"/>
        </w:rPr>
      </w:pPr>
    </w:p>
    <w:p w:rsidR="008D01DB" w:rsidRPr="00824287" w:rsidRDefault="00DB0201" w:rsidP="008D01DB">
      <w:pPr>
        <w:shd w:val="clear" w:color="auto" w:fill="FFFFFF"/>
        <w:spacing w:after="0" w:line="240" w:lineRule="auto"/>
        <w:rPr>
          <w:rFonts w:ascii="Arial" w:eastAsia="Times New Roman" w:hAnsi="Arial" w:cs="Arial"/>
          <w:b/>
          <w:color w:val="222222"/>
          <w:sz w:val="19"/>
          <w:szCs w:val="19"/>
        </w:rPr>
      </w:pPr>
      <w:r w:rsidRPr="00824287">
        <w:rPr>
          <w:rFonts w:ascii="Arial" w:eastAsia="Times New Roman" w:hAnsi="Arial" w:cs="Arial"/>
          <w:b/>
          <w:color w:val="222222"/>
          <w:sz w:val="19"/>
          <w:szCs w:val="19"/>
        </w:rPr>
        <w:t xml:space="preserve">THE MANAGING </w:t>
      </w:r>
      <w:proofErr w:type="gramStart"/>
      <w:r w:rsidRPr="00824287">
        <w:rPr>
          <w:rFonts w:ascii="Arial" w:eastAsia="Times New Roman" w:hAnsi="Arial" w:cs="Arial"/>
          <w:b/>
          <w:color w:val="222222"/>
          <w:sz w:val="19"/>
          <w:szCs w:val="19"/>
        </w:rPr>
        <w:t>DIRECTOR &amp;</w:t>
      </w:r>
      <w:proofErr w:type="gramEnd"/>
      <w:r w:rsidRPr="00824287">
        <w:rPr>
          <w:rFonts w:ascii="Arial" w:eastAsia="Times New Roman" w:hAnsi="Arial" w:cs="Arial"/>
          <w:b/>
          <w:color w:val="222222"/>
          <w:sz w:val="19"/>
          <w:szCs w:val="19"/>
        </w:rPr>
        <w:t xml:space="preserve"> CEO</w:t>
      </w:r>
    </w:p>
    <w:p w:rsidR="00DB0201" w:rsidRPr="00824287" w:rsidRDefault="00DB0201" w:rsidP="008D01DB">
      <w:pPr>
        <w:shd w:val="clear" w:color="auto" w:fill="FFFFFF"/>
        <w:spacing w:after="0" w:line="240" w:lineRule="auto"/>
        <w:rPr>
          <w:rFonts w:ascii="Arial" w:eastAsia="Times New Roman" w:hAnsi="Arial" w:cs="Arial"/>
          <w:b/>
          <w:color w:val="222222"/>
          <w:sz w:val="19"/>
          <w:szCs w:val="19"/>
        </w:rPr>
      </w:pPr>
      <w:r w:rsidRPr="00824287">
        <w:rPr>
          <w:rFonts w:ascii="Arial" w:eastAsia="Times New Roman" w:hAnsi="Arial" w:cs="Arial"/>
          <w:b/>
          <w:color w:val="222222"/>
          <w:sz w:val="19"/>
          <w:szCs w:val="19"/>
        </w:rPr>
        <w:t>VIJAYA BANK</w:t>
      </w:r>
    </w:p>
    <w:p w:rsidR="00DB0201" w:rsidRPr="00824287" w:rsidRDefault="00DB0201" w:rsidP="008D01DB">
      <w:pPr>
        <w:shd w:val="clear" w:color="auto" w:fill="FFFFFF"/>
        <w:spacing w:after="0" w:line="240" w:lineRule="auto"/>
        <w:rPr>
          <w:rFonts w:ascii="Arial" w:eastAsia="Times New Roman" w:hAnsi="Arial" w:cs="Arial"/>
          <w:b/>
          <w:color w:val="222222"/>
          <w:sz w:val="19"/>
          <w:szCs w:val="19"/>
        </w:rPr>
      </w:pPr>
      <w:r w:rsidRPr="00824287">
        <w:rPr>
          <w:rFonts w:ascii="Arial" w:eastAsia="Times New Roman" w:hAnsi="Arial" w:cs="Arial"/>
          <w:b/>
          <w:color w:val="222222"/>
          <w:sz w:val="19"/>
          <w:szCs w:val="19"/>
        </w:rPr>
        <w:t>HEAD OFFICE, BANGALORE.</w:t>
      </w:r>
    </w:p>
    <w:p w:rsidR="00DB0201" w:rsidRDefault="00DB0201" w:rsidP="008D01DB">
      <w:pPr>
        <w:shd w:val="clear" w:color="auto" w:fill="FFFFFF"/>
        <w:spacing w:after="0" w:line="240" w:lineRule="auto"/>
        <w:rPr>
          <w:rFonts w:ascii="Arial" w:eastAsia="Times New Roman" w:hAnsi="Arial" w:cs="Arial"/>
          <w:color w:val="222222"/>
          <w:sz w:val="19"/>
          <w:szCs w:val="19"/>
        </w:rPr>
      </w:pPr>
    </w:p>
    <w:p w:rsidR="008D01DB" w:rsidRDefault="008D01DB"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Sir,</w:t>
      </w:r>
    </w:p>
    <w:p w:rsidR="00824287" w:rsidRDefault="00824287" w:rsidP="008D01DB">
      <w:pPr>
        <w:shd w:val="clear" w:color="auto" w:fill="FFFFFF"/>
        <w:spacing w:after="0" w:line="240" w:lineRule="auto"/>
        <w:rPr>
          <w:rFonts w:ascii="Arial" w:eastAsia="Times New Roman" w:hAnsi="Arial" w:cs="Arial"/>
          <w:color w:val="222222"/>
          <w:sz w:val="19"/>
          <w:szCs w:val="19"/>
        </w:rPr>
      </w:pPr>
    </w:p>
    <w:p w:rsidR="008D01DB" w:rsidRDefault="008D01DB" w:rsidP="008D01DB">
      <w:pPr>
        <w:shd w:val="clear" w:color="auto" w:fill="FFFFFF"/>
        <w:spacing w:after="0" w:line="240" w:lineRule="auto"/>
        <w:rPr>
          <w:rFonts w:ascii="Arial" w:eastAsia="Times New Roman" w:hAnsi="Arial" w:cs="Arial"/>
          <w:color w:val="222222"/>
          <w:sz w:val="19"/>
          <w:szCs w:val="19"/>
        </w:rPr>
      </w:pPr>
      <w:r w:rsidRPr="00824287">
        <w:rPr>
          <w:rFonts w:ascii="Arial" w:eastAsia="Times New Roman" w:hAnsi="Arial" w:cs="Arial"/>
          <w:b/>
          <w:color w:val="222222"/>
          <w:sz w:val="19"/>
          <w:szCs w:val="19"/>
          <w:u w:val="thick"/>
        </w:rPr>
        <w:t>GROUP MEDICLAIM POLICY FOR RETIRED EMPLOYEES OF THE BANK</w:t>
      </w:r>
    </w:p>
    <w:p w:rsidR="00824287" w:rsidRPr="00824287" w:rsidRDefault="00824287" w:rsidP="008D01DB">
      <w:pPr>
        <w:shd w:val="clear" w:color="auto" w:fill="FFFFFF"/>
        <w:spacing w:after="0" w:line="240" w:lineRule="auto"/>
        <w:rPr>
          <w:rFonts w:ascii="Arial" w:eastAsia="Times New Roman" w:hAnsi="Arial" w:cs="Arial"/>
          <w:color w:val="222222"/>
          <w:sz w:val="19"/>
          <w:szCs w:val="19"/>
        </w:rPr>
      </w:pPr>
    </w:p>
    <w:p w:rsidR="008D01DB" w:rsidRDefault="008D01DB" w:rsidP="008D01DB">
      <w:pPr>
        <w:shd w:val="clear" w:color="auto" w:fill="FFFFFF"/>
        <w:spacing w:after="0" w:line="240" w:lineRule="auto"/>
        <w:rPr>
          <w:rFonts w:ascii="Arial" w:eastAsia="Times New Roman" w:hAnsi="Arial" w:cs="Arial"/>
          <w:color w:val="222222"/>
          <w:sz w:val="19"/>
          <w:szCs w:val="19"/>
        </w:rPr>
      </w:pPr>
    </w:p>
    <w:p w:rsidR="008D01DB" w:rsidRDefault="008D01DB" w:rsidP="008D01DB">
      <w:pPr>
        <w:shd w:val="clear" w:color="auto" w:fill="FFFFFF"/>
        <w:spacing w:after="0" w:line="240" w:lineRule="auto"/>
        <w:rPr>
          <w:rFonts w:ascii="Arial" w:eastAsia="Times New Roman" w:hAnsi="Arial" w:cs="Arial"/>
          <w:color w:val="222222"/>
          <w:sz w:val="19"/>
          <w:szCs w:val="19"/>
        </w:rPr>
      </w:pPr>
      <w:r w:rsidRPr="008D01DB">
        <w:rPr>
          <w:rFonts w:ascii="Arial" w:eastAsia="Times New Roman" w:hAnsi="Arial" w:cs="Arial"/>
          <w:color w:val="222222"/>
          <w:sz w:val="19"/>
          <w:szCs w:val="19"/>
        </w:rPr>
        <w:t>The bank has since issued a circul</w:t>
      </w:r>
      <w:r>
        <w:rPr>
          <w:rFonts w:ascii="Arial" w:eastAsia="Times New Roman" w:hAnsi="Arial" w:cs="Arial"/>
          <w:color w:val="222222"/>
          <w:sz w:val="19"/>
          <w:szCs w:val="19"/>
        </w:rPr>
        <w:t xml:space="preserve">ar letter, bearing No:15125, containing the details of the Group </w:t>
      </w:r>
      <w:proofErr w:type="spellStart"/>
      <w:r>
        <w:rPr>
          <w:rFonts w:ascii="Arial" w:eastAsia="Times New Roman" w:hAnsi="Arial" w:cs="Arial"/>
          <w:color w:val="222222"/>
          <w:sz w:val="19"/>
          <w:szCs w:val="19"/>
        </w:rPr>
        <w:t>Mediclaim</w:t>
      </w:r>
      <w:proofErr w:type="spellEnd"/>
      <w:r>
        <w:rPr>
          <w:rFonts w:ascii="Arial" w:eastAsia="Times New Roman" w:hAnsi="Arial" w:cs="Arial"/>
          <w:color w:val="222222"/>
          <w:sz w:val="19"/>
          <w:szCs w:val="19"/>
        </w:rPr>
        <w:t xml:space="preserve"> Policy for Retired Employees of the Bank, on 4</w:t>
      </w:r>
      <w:r w:rsidRPr="008D01DB">
        <w:rPr>
          <w:rFonts w:ascii="Arial" w:eastAsia="Times New Roman" w:hAnsi="Arial" w:cs="Arial"/>
          <w:color w:val="222222"/>
          <w:sz w:val="19"/>
          <w:szCs w:val="19"/>
        </w:rPr>
        <w:t>th May,</w:t>
      </w:r>
      <w:r>
        <w:rPr>
          <w:rFonts w:ascii="Arial" w:eastAsia="Times New Roman" w:hAnsi="Arial" w:cs="Arial"/>
          <w:color w:val="222222"/>
          <w:sz w:val="19"/>
          <w:szCs w:val="19"/>
        </w:rPr>
        <w:t xml:space="preserve"> 2015,</w:t>
      </w:r>
      <w:r w:rsidRPr="008D01DB">
        <w:rPr>
          <w:rFonts w:ascii="Arial" w:eastAsia="Times New Roman" w:hAnsi="Arial" w:cs="Arial"/>
          <w:color w:val="222222"/>
          <w:sz w:val="19"/>
          <w:szCs w:val="19"/>
        </w:rPr>
        <w:t xml:space="preserve"> and has called for the options to be </w:t>
      </w:r>
      <w:r>
        <w:rPr>
          <w:rFonts w:ascii="Arial" w:eastAsia="Times New Roman" w:hAnsi="Arial" w:cs="Arial"/>
          <w:color w:val="222222"/>
          <w:sz w:val="19"/>
          <w:szCs w:val="19"/>
        </w:rPr>
        <w:t xml:space="preserve">submitted at the Pension disbursing </w:t>
      </w:r>
      <w:r w:rsidRPr="008D01DB">
        <w:rPr>
          <w:rFonts w:ascii="Arial" w:eastAsia="Times New Roman" w:hAnsi="Arial" w:cs="Arial"/>
          <w:color w:val="222222"/>
          <w:sz w:val="19"/>
          <w:szCs w:val="19"/>
        </w:rPr>
        <w:t xml:space="preserve"> branches of the retirees on or before 15th May, 2015.</w:t>
      </w:r>
    </w:p>
    <w:p w:rsidR="008D01DB" w:rsidRPr="008D01DB" w:rsidRDefault="008D01DB" w:rsidP="008D01DB">
      <w:pPr>
        <w:shd w:val="clear" w:color="auto" w:fill="FFFFFF"/>
        <w:spacing w:after="0" w:line="240" w:lineRule="auto"/>
        <w:rPr>
          <w:rFonts w:ascii="Arial" w:eastAsia="Times New Roman" w:hAnsi="Arial" w:cs="Arial"/>
          <w:color w:val="222222"/>
          <w:sz w:val="19"/>
          <w:szCs w:val="19"/>
        </w:rPr>
      </w:pPr>
    </w:p>
    <w:p w:rsidR="008D01DB" w:rsidRDefault="008D01DB" w:rsidP="008D01DB">
      <w:pPr>
        <w:shd w:val="clear" w:color="auto" w:fill="FFFFFF"/>
        <w:spacing w:after="0" w:line="240" w:lineRule="auto"/>
        <w:rPr>
          <w:rFonts w:ascii="Arial" w:eastAsia="Times New Roman" w:hAnsi="Arial" w:cs="Arial"/>
          <w:color w:val="222222"/>
          <w:sz w:val="19"/>
          <w:szCs w:val="19"/>
        </w:rPr>
      </w:pPr>
      <w:r w:rsidRPr="008D01DB">
        <w:rPr>
          <w:rFonts w:ascii="Arial" w:eastAsia="Times New Roman" w:hAnsi="Arial" w:cs="Arial"/>
          <w:color w:val="222222"/>
          <w:sz w:val="19"/>
          <w:szCs w:val="19"/>
        </w:rPr>
        <w:t xml:space="preserve">We wish to bring to </w:t>
      </w:r>
      <w:r w:rsidR="005D29C4" w:rsidRPr="008D01DB">
        <w:rPr>
          <w:rFonts w:ascii="Arial" w:eastAsia="Times New Roman" w:hAnsi="Arial" w:cs="Arial"/>
          <w:color w:val="222222"/>
          <w:sz w:val="19"/>
          <w:szCs w:val="19"/>
        </w:rPr>
        <w:t>your notice</w:t>
      </w:r>
      <w:r w:rsidRPr="008D01DB">
        <w:rPr>
          <w:rFonts w:ascii="Arial" w:eastAsia="Times New Roman" w:hAnsi="Arial" w:cs="Arial"/>
          <w:color w:val="222222"/>
          <w:sz w:val="19"/>
          <w:szCs w:val="19"/>
        </w:rPr>
        <w:t xml:space="preserve"> that it is practically not possible for all the retirees to get to know about the scheme and submit the option before 15th May 2015, for the following reasons:</w:t>
      </w:r>
    </w:p>
    <w:p w:rsidR="008D01DB" w:rsidRPr="008D01DB" w:rsidRDefault="008D01DB" w:rsidP="008D01DB">
      <w:pPr>
        <w:shd w:val="clear" w:color="auto" w:fill="FFFFFF"/>
        <w:spacing w:after="0" w:line="240" w:lineRule="auto"/>
        <w:rPr>
          <w:rFonts w:ascii="Arial" w:eastAsia="Times New Roman" w:hAnsi="Arial" w:cs="Arial"/>
          <w:color w:val="222222"/>
          <w:sz w:val="19"/>
          <w:szCs w:val="19"/>
        </w:rPr>
      </w:pPr>
    </w:p>
    <w:p w:rsidR="008D01DB" w:rsidRPr="008D01DB" w:rsidRDefault="008D01DB" w:rsidP="008D01DB">
      <w:pPr>
        <w:shd w:val="clear" w:color="auto" w:fill="FFFFFF"/>
        <w:spacing w:after="0" w:line="240" w:lineRule="auto"/>
        <w:rPr>
          <w:rFonts w:ascii="Arial" w:eastAsia="Times New Roman" w:hAnsi="Arial" w:cs="Arial"/>
          <w:color w:val="222222"/>
          <w:sz w:val="19"/>
          <w:szCs w:val="19"/>
        </w:rPr>
      </w:pPr>
      <w:r w:rsidRPr="008D01DB">
        <w:rPr>
          <w:rFonts w:ascii="Arial" w:eastAsia="Times New Roman" w:hAnsi="Arial" w:cs="Arial"/>
          <w:color w:val="222222"/>
          <w:sz w:val="19"/>
          <w:szCs w:val="19"/>
        </w:rPr>
        <w:t>1. The retirees normally do not visit the branches frequently. Usually, they visit the branch during first few days of the month to draw their pension.</w:t>
      </w:r>
    </w:p>
    <w:p w:rsidR="008D01DB" w:rsidRPr="008D01DB" w:rsidRDefault="008D01DB" w:rsidP="008D01DB">
      <w:pPr>
        <w:shd w:val="clear" w:color="auto" w:fill="FFFFFF"/>
        <w:spacing w:after="0" w:line="240" w:lineRule="auto"/>
        <w:rPr>
          <w:rFonts w:ascii="Arial" w:eastAsia="Times New Roman" w:hAnsi="Arial" w:cs="Arial"/>
          <w:color w:val="222222"/>
          <w:sz w:val="19"/>
          <w:szCs w:val="19"/>
        </w:rPr>
      </w:pPr>
      <w:r w:rsidRPr="008D01DB">
        <w:rPr>
          <w:rFonts w:ascii="Arial" w:eastAsia="Times New Roman" w:hAnsi="Arial" w:cs="Arial"/>
          <w:color w:val="222222"/>
          <w:sz w:val="19"/>
          <w:szCs w:val="19"/>
        </w:rPr>
        <w:t xml:space="preserve">2. Quite a few pensioners are residing in their villages having no facility of electronic communication and many of them do not know how to open </w:t>
      </w:r>
      <w:proofErr w:type="spellStart"/>
      <w:r w:rsidRPr="008D01DB">
        <w:rPr>
          <w:rFonts w:ascii="Arial" w:eastAsia="Times New Roman" w:hAnsi="Arial" w:cs="Arial"/>
          <w:color w:val="222222"/>
          <w:sz w:val="19"/>
          <w:szCs w:val="19"/>
        </w:rPr>
        <w:t>e.mail</w:t>
      </w:r>
      <w:proofErr w:type="spellEnd"/>
      <w:r w:rsidRPr="008D01DB">
        <w:rPr>
          <w:rFonts w:ascii="Arial" w:eastAsia="Times New Roman" w:hAnsi="Arial" w:cs="Arial"/>
          <w:color w:val="222222"/>
          <w:sz w:val="19"/>
          <w:szCs w:val="19"/>
        </w:rPr>
        <w:t>,</w:t>
      </w:r>
      <w:r>
        <w:rPr>
          <w:rFonts w:ascii="Arial" w:eastAsia="Times New Roman" w:hAnsi="Arial" w:cs="Arial"/>
          <w:color w:val="222222"/>
          <w:sz w:val="19"/>
          <w:szCs w:val="19"/>
        </w:rPr>
        <w:t xml:space="preserve"> browse</w:t>
      </w:r>
      <w:r w:rsidRPr="008D01DB">
        <w:rPr>
          <w:rFonts w:ascii="Arial" w:eastAsia="Times New Roman" w:hAnsi="Arial" w:cs="Arial"/>
          <w:color w:val="222222"/>
          <w:sz w:val="19"/>
          <w:szCs w:val="19"/>
        </w:rPr>
        <w:t xml:space="preserve"> website etc.</w:t>
      </w:r>
    </w:p>
    <w:p w:rsidR="008D01DB" w:rsidRPr="008D01DB" w:rsidRDefault="008D01DB" w:rsidP="008D01DB">
      <w:pPr>
        <w:shd w:val="clear" w:color="auto" w:fill="FFFFFF"/>
        <w:spacing w:after="0" w:line="240" w:lineRule="auto"/>
        <w:rPr>
          <w:rFonts w:ascii="Arial" w:eastAsia="Times New Roman" w:hAnsi="Arial" w:cs="Arial"/>
          <w:color w:val="222222"/>
          <w:sz w:val="19"/>
          <w:szCs w:val="19"/>
        </w:rPr>
      </w:pPr>
      <w:r w:rsidRPr="008D01DB">
        <w:rPr>
          <w:rFonts w:ascii="Arial" w:eastAsia="Times New Roman" w:hAnsi="Arial" w:cs="Arial"/>
          <w:color w:val="222222"/>
          <w:sz w:val="19"/>
          <w:szCs w:val="19"/>
        </w:rPr>
        <w:t>3. A few of the retirees are abroad.</w:t>
      </w:r>
    </w:p>
    <w:p w:rsidR="008D01DB" w:rsidRPr="008D01DB" w:rsidRDefault="008D01DB" w:rsidP="008D01DB">
      <w:pPr>
        <w:shd w:val="clear" w:color="auto" w:fill="FFFFFF"/>
        <w:spacing w:after="0" w:line="240" w:lineRule="auto"/>
        <w:rPr>
          <w:rFonts w:ascii="Arial" w:eastAsia="Times New Roman" w:hAnsi="Arial" w:cs="Arial"/>
          <w:color w:val="222222"/>
          <w:sz w:val="19"/>
          <w:szCs w:val="19"/>
        </w:rPr>
      </w:pPr>
      <w:r w:rsidRPr="008D01DB">
        <w:rPr>
          <w:rFonts w:ascii="Arial" w:eastAsia="Times New Roman" w:hAnsi="Arial" w:cs="Arial"/>
          <w:color w:val="222222"/>
          <w:sz w:val="19"/>
          <w:szCs w:val="19"/>
        </w:rPr>
        <w:t>4. When some retirees have approached the branches, with a request to give them the prescribed forms, the branches have told them that the Circular letter is not received by them.</w:t>
      </w:r>
    </w:p>
    <w:p w:rsidR="008D01DB" w:rsidRPr="008D01DB" w:rsidRDefault="008D01DB" w:rsidP="008D01DB">
      <w:pPr>
        <w:shd w:val="clear" w:color="auto" w:fill="FFFFFF"/>
        <w:spacing w:after="0" w:line="240" w:lineRule="auto"/>
        <w:rPr>
          <w:rFonts w:ascii="Arial" w:eastAsia="Times New Roman" w:hAnsi="Arial" w:cs="Arial"/>
          <w:color w:val="222222"/>
          <w:sz w:val="19"/>
          <w:szCs w:val="19"/>
        </w:rPr>
      </w:pPr>
      <w:r w:rsidRPr="008D01DB">
        <w:rPr>
          <w:rFonts w:ascii="Arial" w:eastAsia="Times New Roman" w:hAnsi="Arial" w:cs="Arial"/>
          <w:color w:val="222222"/>
          <w:sz w:val="19"/>
          <w:szCs w:val="19"/>
        </w:rPr>
        <w:t>5. This is</w:t>
      </w:r>
      <w:r>
        <w:rPr>
          <w:rFonts w:ascii="Arial" w:eastAsia="Times New Roman" w:hAnsi="Arial" w:cs="Arial"/>
          <w:color w:val="222222"/>
          <w:sz w:val="19"/>
          <w:szCs w:val="19"/>
        </w:rPr>
        <w:t xml:space="preserve"> a</w:t>
      </w:r>
      <w:r w:rsidRPr="008D01DB">
        <w:rPr>
          <w:rFonts w:ascii="Arial" w:eastAsia="Times New Roman" w:hAnsi="Arial" w:cs="Arial"/>
          <w:color w:val="222222"/>
          <w:sz w:val="19"/>
          <w:szCs w:val="19"/>
        </w:rPr>
        <w:t xml:space="preserve"> vacation season and many retirees are out on tour, pilgrimage etc.</w:t>
      </w:r>
    </w:p>
    <w:p w:rsidR="008D01DB" w:rsidRPr="008D01DB" w:rsidRDefault="008D01DB" w:rsidP="008D01DB">
      <w:pPr>
        <w:shd w:val="clear" w:color="auto" w:fill="FFFFFF"/>
        <w:spacing w:after="0" w:line="240" w:lineRule="auto"/>
        <w:rPr>
          <w:rFonts w:ascii="Arial" w:eastAsia="Times New Roman" w:hAnsi="Arial" w:cs="Arial"/>
          <w:color w:val="222222"/>
          <w:sz w:val="19"/>
          <w:szCs w:val="19"/>
        </w:rPr>
      </w:pPr>
    </w:p>
    <w:p w:rsidR="008D01DB" w:rsidRPr="008D01DB" w:rsidRDefault="008D01DB" w:rsidP="008D01DB">
      <w:pPr>
        <w:shd w:val="clear" w:color="auto" w:fill="FFFFFF"/>
        <w:spacing w:after="0" w:line="240" w:lineRule="auto"/>
        <w:rPr>
          <w:rFonts w:ascii="Arial" w:eastAsia="Times New Roman" w:hAnsi="Arial" w:cs="Arial"/>
          <w:color w:val="222222"/>
          <w:sz w:val="19"/>
          <w:szCs w:val="19"/>
        </w:rPr>
      </w:pPr>
      <w:r w:rsidRPr="008D01DB">
        <w:rPr>
          <w:rFonts w:ascii="Arial" w:eastAsia="Times New Roman" w:hAnsi="Arial" w:cs="Arial"/>
          <w:color w:val="222222"/>
          <w:sz w:val="19"/>
          <w:szCs w:val="19"/>
        </w:rPr>
        <w:t>In view of the above, we hereby request you to</w:t>
      </w:r>
      <w:r>
        <w:rPr>
          <w:rFonts w:ascii="Arial" w:eastAsia="Times New Roman" w:hAnsi="Arial" w:cs="Arial"/>
          <w:color w:val="222222"/>
          <w:sz w:val="19"/>
          <w:szCs w:val="19"/>
        </w:rPr>
        <w:t>:</w:t>
      </w:r>
    </w:p>
    <w:p w:rsidR="008D01DB" w:rsidRPr="008D01DB" w:rsidRDefault="008D01DB" w:rsidP="008D01DB">
      <w:pPr>
        <w:shd w:val="clear" w:color="auto" w:fill="FFFFFF"/>
        <w:spacing w:after="0" w:line="240" w:lineRule="auto"/>
        <w:rPr>
          <w:rFonts w:ascii="Arial" w:eastAsia="Times New Roman" w:hAnsi="Arial" w:cs="Arial"/>
          <w:color w:val="222222"/>
          <w:sz w:val="19"/>
          <w:szCs w:val="19"/>
        </w:rPr>
      </w:pPr>
      <w:r w:rsidRPr="008D01DB">
        <w:rPr>
          <w:rFonts w:ascii="Arial" w:eastAsia="Times New Roman" w:hAnsi="Arial" w:cs="Arial"/>
          <w:color w:val="222222"/>
          <w:sz w:val="19"/>
          <w:szCs w:val="19"/>
        </w:rPr>
        <w:t>1. Send individual communication to all the retirees about the scheme and call for their option, giving them a reasonable time.</w:t>
      </w:r>
    </w:p>
    <w:p w:rsidR="008D01DB" w:rsidRDefault="008D01DB" w:rsidP="008D01DB">
      <w:pPr>
        <w:shd w:val="clear" w:color="auto" w:fill="FFFFFF"/>
        <w:spacing w:after="0" w:line="240" w:lineRule="auto"/>
        <w:rPr>
          <w:rFonts w:ascii="Arial" w:eastAsia="Times New Roman" w:hAnsi="Arial" w:cs="Arial"/>
          <w:color w:val="222222"/>
          <w:sz w:val="19"/>
          <w:szCs w:val="19"/>
        </w:rPr>
      </w:pPr>
      <w:r w:rsidRPr="008D01DB">
        <w:rPr>
          <w:rFonts w:ascii="Arial" w:eastAsia="Times New Roman" w:hAnsi="Arial" w:cs="Arial"/>
          <w:color w:val="222222"/>
          <w:sz w:val="19"/>
          <w:szCs w:val="19"/>
        </w:rPr>
        <w:t>2. Extend the last date to submit the option etc till 15th of June and commence the Scheme immediately thereafter.</w:t>
      </w:r>
    </w:p>
    <w:p w:rsidR="007B5426" w:rsidRDefault="007B5426"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3. To accept forms sent by </w:t>
      </w:r>
      <w:proofErr w:type="spellStart"/>
      <w:r>
        <w:rPr>
          <w:rFonts w:ascii="Arial" w:eastAsia="Times New Roman" w:hAnsi="Arial" w:cs="Arial"/>
          <w:color w:val="222222"/>
          <w:sz w:val="19"/>
          <w:szCs w:val="19"/>
        </w:rPr>
        <w:t>E.mail</w:t>
      </w:r>
      <w:proofErr w:type="spellEnd"/>
      <w:r w:rsidR="00292B6C">
        <w:rPr>
          <w:rFonts w:ascii="Arial" w:eastAsia="Times New Roman" w:hAnsi="Arial" w:cs="Arial"/>
          <w:color w:val="222222"/>
          <w:sz w:val="19"/>
          <w:szCs w:val="19"/>
        </w:rPr>
        <w:t>, by retirees, provided sufficient amount is provided by them in their accounts.</w:t>
      </w:r>
    </w:p>
    <w:p w:rsidR="008D01DB" w:rsidRDefault="008D01DB" w:rsidP="008D01DB">
      <w:pPr>
        <w:shd w:val="clear" w:color="auto" w:fill="FFFFFF"/>
        <w:spacing w:after="0" w:line="240" w:lineRule="auto"/>
        <w:rPr>
          <w:rFonts w:ascii="Arial" w:eastAsia="Times New Roman" w:hAnsi="Arial" w:cs="Arial"/>
          <w:color w:val="222222"/>
          <w:sz w:val="19"/>
          <w:szCs w:val="19"/>
        </w:rPr>
      </w:pPr>
    </w:p>
    <w:p w:rsidR="008D01DB" w:rsidRPr="00824287" w:rsidRDefault="008D01DB" w:rsidP="008D01DB">
      <w:pPr>
        <w:shd w:val="clear" w:color="auto" w:fill="FFFFFF"/>
        <w:spacing w:after="0" w:line="240" w:lineRule="auto"/>
        <w:rPr>
          <w:rFonts w:ascii="Arial" w:eastAsia="Times New Roman" w:hAnsi="Arial" w:cs="Arial"/>
          <w:b/>
          <w:color w:val="222222"/>
          <w:sz w:val="19"/>
          <w:szCs w:val="19"/>
        </w:rPr>
      </w:pPr>
      <w:r w:rsidRPr="00824287">
        <w:rPr>
          <w:rFonts w:ascii="Arial" w:eastAsia="Times New Roman" w:hAnsi="Arial" w:cs="Arial"/>
          <w:b/>
          <w:color w:val="222222"/>
          <w:sz w:val="19"/>
          <w:szCs w:val="19"/>
        </w:rPr>
        <w:t>EXTENDING THE SCHEME TO SVRS RETIREES, VRS RETIREES, RESIGNEES, COMPULSORILY RETIRED EMPLOYEES, ETC:</w:t>
      </w:r>
    </w:p>
    <w:p w:rsidR="008D01DB" w:rsidRDefault="008D01DB" w:rsidP="008D01DB">
      <w:pPr>
        <w:shd w:val="clear" w:color="auto" w:fill="FFFFFF"/>
        <w:spacing w:after="0" w:line="240" w:lineRule="auto"/>
        <w:rPr>
          <w:rFonts w:ascii="Arial" w:eastAsia="Times New Roman" w:hAnsi="Arial" w:cs="Arial"/>
          <w:color w:val="222222"/>
          <w:sz w:val="19"/>
          <w:szCs w:val="19"/>
        </w:rPr>
      </w:pPr>
    </w:p>
    <w:p w:rsidR="008D01DB" w:rsidRDefault="008D01DB"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The scheme, at present is extended only to superannuated employees. Thus, a substantial number of employees, who had retired through other </w:t>
      </w:r>
      <w:r w:rsidR="00A75DB7">
        <w:rPr>
          <w:rFonts w:ascii="Arial" w:eastAsia="Times New Roman" w:hAnsi="Arial" w:cs="Arial"/>
          <w:color w:val="222222"/>
          <w:sz w:val="19"/>
          <w:szCs w:val="19"/>
        </w:rPr>
        <w:t>channels,</w:t>
      </w:r>
      <w:r w:rsidR="002658F1">
        <w:rPr>
          <w:rFonts w:ascii="Arial" w:eastAsia="Times New Roman" w:hAnsi="Arial" w:cs="Arial"/>
          <w:color w:val="222222"/>
          <w:sz w:val="19"/>
          <w:szCs w:val="19"/>
        </w:rPr>
        <w:t xml:space="preserve"> are excluded. </w:t>
      </w:r>
    </w:p>
    <w:p w:rsidR="002658F1" w:rsidRDefault="002658F1"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One major </w:t>
      </w:r>
      <w:r w:rsidR="005D29C4">
        <w:rPr>
          <w:rFonts w:ascii="Arial" w:eastAsia="Times New Roman" w:hAnsi="Arial" w:cs="Arial"/>
          <w:color w:val="222222"/>
          <w:sz w:val="19"/>
          <w:szCs w:val="19"/>
        </w:rPr>
        <w:t>chunk</w:t>
      </w:r>
      <w:r>
        <w:rPr>
          <w:rFonts w:ascii="Arial" w:eastAsia="Times New Roman" w:hAnsi="Arial" w:cs="Arial"/>
          <w:color w:val="222222"/>
          <w:sz w:val="19"/>
          <w:szCs w:val="19"/>
        </w:rPr>
        <w:t xml:space="preserve"> of the retirees </w:t>
      </w:r>
      <w:r w:rsidR="00A75DB7">
        <w:rPr>
          <w:rFonts w:ascii="Arial" w:eastAsia="Times New Roman" w:hAnsi="Arial" w:cs="Arial"/>
          <w:color w:val="222222"/>
          <w:sz w:val="19"/>
          <w:szCs w:val="19"/>
        </w:rPr>
        <w:t>is</w:t>
      </w:r>
      <w:r>
        <w:rPr>
          <w:rFonts w:ascii="Arial" w:eastAsia="Times New Roman" w:hAnsi="Arial" w:cs="Arial"/>
          <w:color w:val="222222"/>
          <w:sz w:val="19"/>
          <w:szCs w:val="19"/>
        </w:rPr>
        <w:t xml:space="preserve"> those who had retired under SVRS 2000 scheme of the bank. </w:t>
      </w:r>
      <w:r w:rsidR="005B2562">
        <w:rPr>
          <w:rFonts w:ascii="Arial" w:eastAsia="Times New Roman" w:hAnsi="Arial" w:cs="Arial"/>
          <w:color w:val="222222"/>
          <w:sz w:val="19"/>
          <w:szCs w:val="19"/>
        </w:rPr>
        <w:t xml:space="preserve">These retirees, numbering a little over 2000, have obliged the Management of the Bank, by accepting the offer of SVRS 2000, which was formulated by the Govt. of India, Ministry of Finance and Banking, and implemented by Public Sector Banks. </w:t>
      </w:r>
      <w:r w:rsidR="005D29C4">
        <w:rPr>
          <w:rFonts w:ascii="Arial" w:eastAsia="Times New Roman" w:hAnsi="Arial" w:cs="Arial"/>
          <w:color w:val="222222"/>
          <w:sz w:val="19"/>
          <w:szCs w:val="19"/>
        </w:rPr>
        <w:t xml:space="preserve">They turned out to be a deceived and deprived group. </w:t>
      </w:r>
      <w:r w:rsidR="005B2562">
        <w:rPr>
          <w:rFonts w:ascii="Arial" w:eastAsia="Times New Roman" w:hAnsi="Arial" w:cs="Arial"/>
          <w:color w:val="222222"/>
          <w:sz w:val="19"/>
          <w:szCs w:val="19"/>
        </w:rPr>
        <w:t>Instead of standing with them in their advanced age and supporting them, the Management of the bank is treating them with total discrimination and injustice. In other banks, they are not treated with such discriminations.</w:t>
      </w:r>
      <w:r w:rsidR="00824287">
        <w:rPr>
          <w:rFonts w:ascii="Arial" w:eastAsia="Times New Roman" w:hAnsi="Arial" w:cs="Arial"/>
          <w:color w:val="222222"/>
          <w:sz w:val="19"/>
          <w:szCs w:val="19"/>
        </w:rPr>
        <w:t xml:space="preserve"> In many banks, they are treated at par with superannuated retirees.</w:t>
      </w:r>
      <w:r w:rsidR="005B2562">
        <w:rPr>
          <w:rFonts w:ascii="Arial" w:eastAsia="Times New Roman" w:hAnsi="Arial" w:cs="Arial"/>
          <w:color w:val="222222"/>
          <w:sz w:val="19"/>
          <w:szCs w:val="19"/>
        </w:rPr>
        <w:t xml:space="preserve"> In </w:t>
      </w:r>
      <w:r w:rsidR="005D29C4">
        <w:rPr>
          <w:rFonts w:ascii="Arial" w:eastAsia="Times New Roman" w:hAnsi="Arial" w:cs="Arial"/>
          <w:color w:val="222222"/>
          <w:sz w:val="19"/>
          <w:szCs w:val="19"/>
        </w:rPr>
        <w:t xml:space="preserve">a </w:t>
      </w:r>
      <w:r w:rsidR="005B2562">
        <w:rPr>
          <w:rFonts w:ascii="Arial" w:eastAsia="Times New Roman" w:hAnsi="Arial" w:cs="Arial"/>
          <w:color w:val="222222"/>
          <w:sz w:val="19"/>
          <w:szCs w:val="19"/>
        </w:rPr>
        <w:t xml:space="preserve">few banks, they are treated at par with superannuated retirees once they complete 60 years of age. We find no logical and good reason to exclude them from coverage under Health Insurance, which </w:t>
      </w:r>
      <w:r w:rsidR="005D29C4">
        <w:rPr>
          <w:rFonts w:ascii="Arial" w:eastAsia="Times New Roman" w:hAnsi="Arial" w:cs="Arial"/>
          <w:color w:val="222222"/>
          <w:sz w:val="19"/>
          <w:szCs w:val="19"/>
        </w:rPr>
        <w:t>is a basic necessity at this age.</w:t>
      </w:r>
    </w:p>
    <w:p w:rsidR="005B2562" w:rsidRDefault="005B2562"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t>Ther</w:t>
      </w:r>
      <w:r w:rsidR="00B54B9B">
        <w:rPr>
          <w:rFonts w:ascii="Arial" w:eastAsia="Times New Roman" w:hAnsi="Arial" w:cs="Arial"/>
          <w:color w:val="222222"/>
          <w:sz w:val="19"/>
          <w:szCs w:val="19"/>
        </w:rPr>
        <w:t xml:space="preserve">e are a few other </w:t>
      </w:r>
      <w:proofErr w:type="gramStart"/>
      <w:r w:rsidR="00B54B9B">
        <w:rPr>
          <w:rFonts w:ascii="Arial" w:eastAsia="Times New Roman" w:hAnsi="Arial" w:cs="Arial"/>
          <w:color w:val="222222"/>
          <w:sz w:val="19"/>
          <w:szCs w:val="19"/>
        </w:rPr>
        <w:t xml:space="preserve">retirees </w:t>
      </w:r>
      <w:r>
        <w:rPr>
          <w:rFonts w:ascii="Arial" w:eastAsia="Times New Roman" w:hAnsi="Arial" w:cs="Arial"/>
          <w:color w:val="222222"/>
          <w:sz w:val="19"/>
          <w:szCs w:val="19"/>
        </w:rPr>
        <w:t>,</w:t>
      </w:r>
      <w:proofErr w:type="gramEnd"/>
      <w:r>
        <w:rPr>
          <w:rFonts w:ascii="Arial" w:eastAsia="Times New Roman" w:hAnsi="Arial" w:cs="Arial"/>
          <w:color w:val="222222"/>
          <w:sz w:val="19"/>
          <w:szCs w:val="19"/>
        </w:rPr>
        <w:t xml:space="preserve"> who, for various compelling reasons had retired by opting for voluntary retirement, provided under the rules of the bank. It was under very strong and serious grounds that they had to opt for voluntary retirement.</w:t>
      </w:r>
    </w:p>
    <w:p w:rsidR="005B2562" w:rsidRDefault="005B2562"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Yet another section is those who had to resign from the services</w:t>
      </w:r>
      <w:r w:rsidR="007B5426">
        <w:rPr>
          <w:rFonts w:ascii="Arial" w:eastAsia="Times New Roman" w:hAnsi="Arial" w:cs="Arial"/>
          <w:color w:val="222222"/>
          <w:sz w:val="19"/>
          <w:szCs w:val="19"/>
        </w:rPr>
        <w:t xml:space="preserve"> of th</w:t>
      </w:r>
      <w:r w:rsidR="00824287">
        <w:rPr>
          <w:rFonts w:ascii="Arial" w:eastAsia="Times New Roman" w:hAnsi="Arial" w:cs="Arial"/>
          <w:color w:val="222222"/>
          <w:sz w:val="19"/>
          <w:szCs w:val="19"/>
        </w:rPr>
        <w:t>e bank, under various difficult</w:t>
      </w:r>
      <w:r w:rsidR="007B5426">
        <w:rPr>
          <w:rFonts w:ascii="Arial" w:eastAsia="Times New Roman" w:hAnsi="Arial" w:cs="Arial"/>
          <w:color w:val="222222"/>
          <w:sz w:val="19"/>
          <w:szCs w:val="19"/>
        </w:rPr>
        <w:t xml:space="preserve"> circumstances. They are denied of pension also in our bank.</w:t>
      </w:r>
    </w:p>
    <w:p w:rsidR="007B5426" w:rsidRDefault="007B5426"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There a few unfortunate retirees, who were retired under compulsory retirement.</w:t>
      </w:r>
    </w:p>
    <w:p w:rsidR="005D29C4" w:rsidRDefault="005D29C4"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We have been representing to the Management to extend medical aid facilities to all retirees. But the management has not considered the same. We request that till the management considers the said request the group insurance policy be made available to </w:t>
      </w:r>
      <w:r w:rsidR="00A75DB7">
        <w:rPr>
          <w:rFonts w:ascii="Arial" w:eastAsia="Times New Roman" w:hAnsi="Arial" w:cs="Arial"/>
          <w:color w:val="222222"/>
          <w:sz w:val="19"/>
          <w:szCs w:val="19"/>
        </w:rPr>
        <w:t xml:space="preserve">all </w:t>
      </w:r>
      <w:r>
        <w:rPr>
          <w:rFonts w:ascii="Arial" w:eastAsia="Times New Roman" w:hAnsi="Arial" w:cs="Arial"/>
          <w:color w:val="222222"/>
          <w:sz w:val="19"/>
          <w:szCs w:val="19"/>
        </w:rPr>
        <w:t xml:space="preserve">those </w:t>
      </w:r>
      <w:r w:rsidR="00A75DB7">
        <w:rPr>
          <w:rFonts w:ascii="Arial" w:eastAsia="Times New Roman" w:hAnsi="Arial" w:cs="Arial"/>
          <w:color w:val="222222"/>
          <w:sz w:val="19"/>
          <w:szCs w:val="19"/>
        </w:rPr>
        <w:t>who are excluded if they are prepared to bear the full amount of premium as per the scheme. This will increase the number leading to substantial reduction in the premium payable.</w:t>
      </w:r>
    </w:p>
    <w:p w:rsidR="005D29C4" w:rsidRDefault="005D29C4" w:rsidP="008D01DB">
      <w:pPr>
        <w:shd w:val="clear" w:color="auto" w:fill="FFFFFF"/>
        <w:spacing w:after="0" w:line="240" w:lineRule="auto"/>
        <w:rPr>
          <w:rFonts w:ascii="Arial" w:eastAsia="Times New Roman" w:hAnsi="Arial" w:cs="Arial"/>
          <w:color w:val="222222"/>
          <w:sz w:val="19"/>
          <w:szCs w:val="19"/>
        </w:rPr>
      </w:pPr>
    </w:p>
    <w:p w:rsidR="007B5426" w:rsidRDefault="007B5426" w:rsidP="008D01DB">
      <w:pPr>
        <w:shd w:val="clear" w:color="auto" w:fill="FFFFFF"/>
        <w:spacing w:after="0" w:line="240" w:lineRule="auto"/>
        <w:rPr>
          <w:rFonts w:ascii="Arial" w:eastAsia="Times New Roman" w:hAnsi="Arial" w:cs="Arial"/>
          <w:color w:val="222222"/>
          <w:sz w:val="19"/>
          <w:szCs w:val="19"/>
        </w:rPr>
      </w:pPr>
    </w:p>
    <w:p w:rsidR="007B5426" w:rsidRDefault="007B5426"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All the above categories of employees are excluded from the Group Mediclaim Policy, now introduced by the bank. </w:t>
      </w:r>
    </w:p>
    <w:p w:rsidR="007B5426" w:rsidRDefault="007B5426"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With a view to support these retirees who are in their advanced ages and are in need of banks support, we hereby request you to extend the coverage of the Group Insurance Policy to all the above category of employees, without any discrimination.</w:t>
      </w:r>
    </w:p>
    <w:p w:rsidR="00292B6C" w:rsidRDefault="00292B6C"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We wish to inform you that including the above categories of retirees will increase the number of persons under the Group Policy, leading to substantial reduction in the amount of premium payable.</w:t>
      </w:r>
    </w:p>
    <w:p w:rsidR="007B5426" w:rsidRDefault="007B5426" w:rsidP="008D01D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Such a step would go a long way in motivating these retired employees of the bank, who had given their best to the bank, when they were in the services of the bank.</w:t>
      </w:r>
    </w:p>
    <w:p w:rsidR="00B54B9B" w:rsidRDefault="00B54B9B" w:rsidP="008D01DB">
      <w:pPr>
        <w:shd w:val="clear" w:color="auto" w:fill="FFFFFF"/>
        <w:spacing w:after="0" w:line="240" w:lineRule="auto"/>
        <w:rPr>
          <w:rFonts w:ascii="Arial" w:eastAsia="Times New Roman" w:hAnsi="Arial" w:cs="Arial"/>
          <w:color w:val="222222"/>
          <w:sz w:val="19"/>
          <w:szCs w:val="19"/>
        </w:rPr>
      </w:pPr>
    </w:p>
    <w:p w:rsidR="00B54B9B" w:rsidRPr="00B54B9B" w:rsidRDefault="00B54B9B" w:rsidP="008D01DB">
      <w:pPr>
        <w:shd w:val="clear" w:color="auto" w:fill="FFFFFF"/>
        <w:spacing w:after="0" w:line="240" w:lineRule="auto"/>
        <w:rPr>
          <w:rFonts w:ascii="Arial" w:eastAsia="Times New Roman" w:hAnsi="Arial" w:cs="Arial"/>
          <w:b/>
          <w:color w:val="222222"/>
          <w:sz w:val="19"/>
          <w:szCs w:val="19"/>
        </w:rPr>
      </w:pPr>
      <w:r w:rsidRPr="00B54B9B">
        <w:rPr>
          <w:rFonts w:ascii="Arial" w:eastAsia="Times New Roman" w:hAnsi="Arial" w:cs="Arial"/>
          <w:b/>
          <w:color w:val="222222"/>
          <w:sz w:val="19"/>
          <w:szCs w:val="19"/>
        </w:rPr>
        <w:t>ANNUAL MEDICAL AID</w:t>
      </w:r>
    </w:p>
    <w:p w:rsidR="00B54B9B" w:rsidRDefault="00B54B9B" w:rsidP="008D01DB">
      <w:pPr>
        <w:shd w:val="clear" w:color="auto" w:fill="FFFFFF"/>
        <w:spacing w:after="0" w:line="240" w:lineRule="auto"/>
        <w:rPr>
          <w:rFonts w:ascii="Arial" w:eastAsia="Times New Roman" w:hAnsi="Arial" w:cs="Arial"/>
          <w:color w:val="222222"/>
          <w:sz w:val="19"/>
          <w:szCs w:val="19"/>
        </w:rPr>
      </w:pPr>
    </w:p>
    <w:p w:rsidR="00B54B9B" w:rsidRDefault="00B54B9B" w:rsidP="00B54B9B">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It is not fair to deny the present annual medical aid to those who do not opt for group insurance scheme for various reasons. We request you to continue the annual medical aid facility to those who do not opt for the group insurance scheme.</w:t>
      </w:r>
    </w:p>
    <w:p w:rsidR="00B54B9B" w:rsidRDefault="00B54B9B" w:rsidP="008D01DB">
      <w:pPr>
        <w:shd w:val="clear" w:color="auto" w:fill="FFFFFF"/>
        <w:spacing w:after="0" w:line="240" w:lineRule="auto"/>
        <w:rPr>
          <w:rFonts w:ascii="Arial" w:eastAsia="Times New Roman" w:hAnsi="Arial" w:cs="Arial"/>
          <w:color w:val="222222"/>
          <w:sz w:val="19"/>
          <w:szCs w:val="19"/>
        </w:rPr>
      </w:pPr>
    </w:p>
    <w:p w:rsidR="007B5426" w:rsidRDefault="007B5426" w:rsidP="008D01DB">
      <w:pPr>
        <w:shd w:val="clear" w:color="auto" w:fill="FFFFFF"/>
        <w:spacing w:after="0" w:line="240" w:lineRule="auto"/>
        <w:rPr>
          <w:rFonts w:ascii="Arial" w:eastAsia="Times New Roman" w:hAnsi="Arial" w:cs="Arial"/>
          <w:color w:val="222222"/>
          <w:sz w:val="19"/>
          <w:szCs w:val="19"/>
        </w:rPr>
      </w:pPr>
    </w:p>
    <w:p w:rsidR="007B5426" w:rsidRDefault="007B5426" w:rsidP="008A67E4">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Thanking you,</w:t>
      </w:r>
    </w:p>
    <w:p w:rsidR="008A67E4" w:rsidRDefault="008A67E4" w:rsidP="008A67E4">
      <w:pPr>
        <w:shd w:val="clear" w:color="auto" w:fill="FFFFFF"/>
        <w:spacing w:after="0" w:line="240" w:lineRule="auto"/>
        <w:jc w:val="center"/>
        <w:rPr>
          <w:rFonts w:ascii="Arial" w:eastAsia="Times New Roman" w:hAnsi="Arial" w:cs="Arial"/>
          <w:color w:val="222222"/>
          <w:sz w:val="19"/>
          <w:szCs w:val="19"/>
        </w:rPr>
      </w:pPr>
    </w:p>
    <w:p w:rsidR="008A67E4" w:rsidRDefault="008A67E4" w:rsidP="008A67E4">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Yours truly,</w:t>
      </w:r>
    </w:p>
    <w:p w:rsidR="007B5426" w:rsidRDefault="008A67E4" w:rsidP="008A67E4">
      <w:pPr>
        <w:shd w:val="clear" w:color="auto" w:fill="FFFFFF"/>
        <w:spacing w:after="0" w:line="240" w:lineRule="auto"/>
        <w:jc w:val="center"/>
        <w:rPr>
          <w:rFonts w:ascii="Arial" w:eastAsia="Times New Roman" w:hAnsi="Arial" w:cs="Arial"/>
          <w:noProof/>
          <w:color w:val="222222"/>
          <w:sz w:val="19"/>
          <w:szCs w:val="19"/>
        </w:rPr>
      </w:pPr>
      <w:r>
        <w:rPr>
          <w:rFonts w:ascii="Arial" w:eastAsia="Times New Roman" w:hAnsi="Arial" w:cs="Arial"/>
          <w:noProof/>
          <w:color w:val="222222"/>
          <w:sz w:val="19"/>
          <w:szCs w:val="19"/>
        </w:rPr>
        <w:t xml:space="preserve">        </w:t>
      </w:r>
      <w:r>
        <w:rPr>
          <w:rFonts w:ascii="Arial" w:eastAsia="Times New Roman" w:hAnsi="Arial" w:cs="Arial"/>
          <w:noProof/>
          <w:color w:val="222222"/>
          <w:sz w:val="19"/>
          <w:szCs w:val="19"/>
        </w:rPr>
        <w:drawing>
          <wp:inline distT="0" distB="0" distL="0" distR="0" wp14:anchorId="51270F1E" wp14:editId="627BC7D7">
            <wp:extent cx="1468755" cy="374015"/>
            <wp:effectExtent l="0" t="0" r="0" b="0"/>
            <wp:docPr id="1" name="Picture 1" descr="C:\Users\Vishwanath\Desktop\signature manohar she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hwanath\Desktop\signature manohar shett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8755" cy="374015"/>
                    </a:xfrm>
                    <a:prstGeom prst="rect">
                      <a:avLst/>
                    </a:prstGeom>
                    <a:noFill/>
                    <a:ln>
                      <a:noFill/>
                    </a:ln>
                  </pic:spPr>
                </pic:pic>
              </a:graphicData>
            </a:graphic>
          </wp:inline>
        </w:drawing>
      </w:r>
      <w:r>
        <w:rPr>
          <w:rFonts w:ascii="Arial" w:eastAsia="Times New Roman" w:hAnsi="Arial" w:cs="Arial"/>
          <w:noProof/>
          <w:color w:val="222222"/>
          <w:sz w:val="19"/>
          <w:szCs w:val="19"/>
        </w:rPr>
        <w:t xml:space="preserve">                  </w:t>
      </w:r>
      <w:r>
        <w:rPr>
          <w:rFonts w:ascii="Arial" w:eastAsia="Times New Roman" w:hAnsi="Arial" w:cs="Arial"/>
          <w:noProof/>
          <w:color w:val="222222"/>
          <w:sz w:val="19"/>
          <w:szCs w:val="19"/>
        </w:rPr>
        <w:drawing>
          <wp:inline distT="0" distB="0" distL="0" distR="0" wp14:anchorId="5B278AF4" wp14:editId="170A93C0">
            <wp:extent cx="886460" cy="318770"/>
            <wp:effectExtent l="0" t="0" r="0" b="0"/>
            <wp:docPr id="2" name="Picture 2" descr="C:\Users\Vishwanath\Desktop\signature gopinath n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hwanath\Desktop\signature gopinath na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460" cy="318770"/>
                    </a:xfrm>
                    <a:prstGeom prst="rect">
                      <a:avLst/>
                    </a:prstGeom>
                    <a:noFill/>
                    <a:ln>
                      <a:noFill/>
                    </a:ln>
                  </pic:spPr>
                </pic:pic>
              </a:graphicData>
            </a:graphic>
          </wp:inline>
        </w:drawing>
      </w:r>
      <w:r>
        <w:rPr>
          <w:rFonts w:ascii="Arial" w:eastAsia="Times New Roman" w:hAnsi="Arial" w:cs="Arial"/>
          <w:noProof/>
          <w:color w:val="222222"/>
          <w:sz w:val="19"/>
          <w:szCs w:val="19"/>
        </w:rPr>
        <w:t xml:space="preserve">                                </w:t>
      </w:r>
      <w:r>
        <w:rPr>
          <w:rFonts w:ascii="Arial" w:eastAsia="Times New Roman" w:hAnsi="Arial" w:cs="Arial"/>
          <w:noProof/>
          <w:color w:val="222222"/>
          <w:sz w:val="19"/>
          <w:szCs w:val="19"/>
        </w:rPr>
        <w:drawing>
          <wp:inline distT="0" distB="0" distL="0" distR="0" wp14:anchorId="546D75AB" wp14:editId="064816EA">
            <wp:extent cx="775970" cy="235585"/>
            <wp:effectExtent l="0" t="0" r="0" b="0"/>
            <wp:docPr id="3" name="Picture 3" descr="C:\Users\Vishwanath\Desktop\K. Vishwanath Naik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shwanath\Desktop\K. Vishwanath Naik Sig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235585"/>
                    </a:xfrm>
                    <a:prstGeom prst="rect">
                      <a:avLst/>
                    </a:prstGeom>
                    <a:noFill/>
                    <a:ln>
                      <a:noFill/>
                    </a:ln>
                  </pic:spPr>
                </pic:pic>
              </a:graphicData>
            </a:graphic>
          </wp:inline>
        </w:drawing>
      </w:r>
    </w:p>
    <w:p w:rsidR="008A67E4" w:rsidRDefault="008A67E4" w:rsidP="008A67E4">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t>(B.MANOHAR SHETTY)</w:t>
      </w:r>
      <w:r>
        <w:rPr>
          <w:rFonts w:ascii="Arial" w:eastAsia="Times New Roman" w:hAnsi="Arial" w:cs="Arial"/>
          <w:noProof/>
          <w:color w:val="222222"/>
          <w:sz w:val="19"/>
          <w:szCs w:val="19"/>
        </w:rPr>
        <w:tab/>
      </w:r>
      <w:r>
        <w:rPr>
          <w:rFonts w:ascii="Arial" w:eastAsia="Times New Roman" w:hAnsi="Arial" w:cs="Arial"/>
          <w:noProof/>
          <w:color w:val="222222"/>
          <w:sz w:val="19"/>
          <w:szCs w:val="19"/>
        </w:rPr>
        <w:tab/>
        <w:t>(C. GOPINATHAN NAIR)</w:t>
      </w:r>
      <w:r>
        <w:rPr>
          <w:rFonts w:ascii="Arial" w:eastAsia="Times New Roman" w:hAnsi="Arial" w:cs="Arial"/>
          <w:noProof/>
          <w:color w:val="222222"/>
          <w:sz w:val="19"/>
          <w:szCs w:val="19"/>
        </w:rPr>
        <w:tab/>
      </w:r>
      <w:r>
        <w:rPr>
          <w:rFonts w:ascii="Arial" w:eastAsia="Times New Roman" w:hAnsi="Arial" w:cs="Arial"/>
          <w:noProof/>
          <w:color w:val="222222"/>
          <w:sz w:val="19"/>
          <w:szCs w:val="19"/>
        </w:rPr>
        <w:tab/>
        <w:t xml:space="preserve"> (K. VISHWANATH NAIK)</w:t>
      </w:r>
    </w:p>
    <w:p w:rsidR="00BE2478" w:rsidRDefault="008A67E4" w:rsidP="008A67E4">
      <w:pPr>
        <w:jc w:val="center"/>
        <w:rPr>
          <w:rFonts w:ascii="Arial" w:eastAsia="Times New Roman" w:hAnsi="Arial" w:cs="Arial"/>
          <w:color w:val="222222"/>
          <w:sz w:val="19"/>
          <w:szCs w:val="19"/>
        </w:rPr>
      </w:pPr>
      <w:r>
        <w:rPr>
          <w:rFonts w:ascii="Arial" w:eastAsia="Times New Roman" w:hAnsi="Arial" w:cs="Arial"/>
          <w:color w:val="222222"/>
          <w:sz w:val="19"/>
          <w:szCs w:val="19"/>
        </w:rPr>
        <w:t>CHAIRMAN</w:t>
      </w:r>
      <w:r>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color w:val="222222"/>
          <w:sz w:val="19"/>
          <w:szCs w:val="19"/>
        </w:rPr>
        <w:tab/>
      </w:r>
      <w:r>
        <w:rPr>
          <w:rFonts w:ascii="Arial" w:eastAsia="Times New Roman" w:hAnsi="Arial" w:cs="Arial"/>
          <w:color w:val="222222"/>
          <w:sz w:val="19"/>
          <w:szCs w:val="19"/>
        </w:rPr>
        <w:tab/>
        <w:t>PRESIDENT</w:t>
      </w:r>
      <w:r>
        <w:rPr>
          <w:rFonts w:ascii="Arial" w:eastAsia="Times New Roman" w:hAnsi="Arial" w:cs="Arial"/>
          <w:color w:val="222222"/>
          <w:sz w:val="19"/>
          <w:szCs w:val="19"/>
        </w:rPr>
        <w:tab/>
      </w:r>
      <w:r>
        <w:rPr>
          <w:rFonts w:ascii="Arial" w:eastAsia="Times New Roman" w:hAnsi="Arial" w:cs="Arial"/>
          <w:color w:val="222222"/>
          <w:sz w:val="19"/>
          <w:szCs w:val="19"/>
        </w:rPr>
        <w:tab/>
        <w:t>GENERAL SECRETARY</w:t>
      </w:r>
    </w:p>
    <w:p w:rsidR="004011B3" w:rsidRDefault="004011B3" w:rsidP="008A67E4">
      <w:pPr>
        <w:jc w:val="center"/>
        <w:rPr>
          <w:rFonts w:ascii="Arial" w:eastAsia="Times New Roman" w:hAnsi="Arial" w:cs="Arial"/>
          <w:color w:val="222222"/>
          <w:sz w:val="19"/>
          <w:szCs w:val="19"/>
        </w:rPr>
      </w:pPr>
    </w:p>
    <w:p w:rsidR="004011B3" w:rsidRDefault="004011B3" w:rsidP="008A67E4">
      <w:pPr>
        <w:jc w:val="center"/>
        <w:rPr>
          <w:rFonts w:ascii="Arial" w:eastAsia="Times New Roman" w:hAnsi="Arial" w:cs="Arial"/>
          <w:color w:val="222222"/>
          <w:sz w:val="19"/>
          <w:szCs w:val="19"/>
        </w:rPr>
      </w:pPr>
    </w:p>
    <w:p w:rsidR="004011B3" w:rsidRDefault="004011B3" w:rsidP="004011B3">
      <w:pPr>
        <w:rPr>
          <w:rFonts w:ascii="Arial" w:eastAsia="Times New Roman" w:hAnsi="Arial" w:cs="Arial"/>
          <w:color w:val="222222"/>
          <w:sz w:val="19"/>
          <w:szCs w:val="19"/>
        </w:rPr>
      </w:pPr>
      <w:bookmarkStart w:id="0" w:name="_GoBack"/>
      <w:bookmarkEnd w:id="0"/>
    </w:p>
    <w:p w:rsidR="008A67E4" w:rsidRDefault="008A67E4"/>
    <w:sectPr w:rsidR="008A67E4" w:rsidSect="003A1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D01DB"/>
    <w:rsid w:val="002658F1"/>
    <w:rsid w:val="00292B6C"/>
    <w:rsid w:val="003A1359"/>
    <w:rsid w:val="004011B3"/>
    <w:rsid w:val="005B2562"/>
    <w:rsid w:val="005D29C4"/>
    <w:rsid w:val="007B5426"/>
    <w:rsid w:val="00824287"/>
    <w:rsid w:val="008A67E4"/>
    <w:rsid w:val="008D01DB"/>
    <w:rsid w:val="00A75DB7"/>
    <w:rsid w:val="00B54B9B"/>
    <w:rsid w:val="00BE2478"/>
    <w:rsid w:val="00CF0804"/>
    <w:rsid w:val="00DB0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201"/>
    <w:rPr>
      <w:color w:val="0000FF" w:themeColor="hyperlink"/>
      <w:u w:val="single"/>
    </w:rPr>
  </w:style>
  <w:style w:type="paragraph" w:styleId="BalloonText">
    <w:name w:val="Balloon Text"/>
    <w:basedOn w:val="Normal"/>
    <w:link w:val="BalloonTextChar"/>
    <w:uiPriority w:val="99"/>
    <w:semiHidden/>
    <w:unhideWhenUsed/>
    <w:rsid w:val="008A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8708">
      <w:bodyDiv w:val="1"/>
      <w:marLeft w:val="0"/>
      <w:marRight w:val="0"/>
      <w:marTop w:val="0"/>
      <w:marBottom w:val="0"/>
      <w:divBdr>
        <w:top w:val="none" w:sz="0" w:space="0" w:color="auto"/>
        <w:left w:val="none" w:sz="0" w:space="0" w:color="auto"/>
        <w:bottom w:val="none" w:sz="0" w:space="0" w:color="auto"/>
        <w:right w:val="none" w:sz="0" w:space="0" w:color="auto"/>
      </w:divBdr>
      <w:divsChild>
        <w:div w:id="33115363">
          <w:marLeft w:val="0"/>
          <w:marRight w:val="0"/>
          <w:marTop w:val="0"/>
          <w:marBottom w:val="0"/>
          <w:divBdr>
            <w:top w:val="none" w:sz="0" w:space="0" w:color="auto"/>
            <w:left w:val="none" w:sz="0" w:space="0" w:color="auto"/>
            <w:bottom w:val="none" w:sz="0" w:space="0" w:color="auto"/>
            <w:right w:val="none" w:sz="0" w:space="0" w:color="auto"/>
          </w:divBdr>
        </w:div>
        <w:div w:id="1377394151">
          <w:marLeft w:val="0"/>
          <w:marRight w:val="0"/>
          <w:marTop w:val="0"/>
          <w:marBottom w:val="0"/>
          <w:divBdr>
            <w:top w:val="none" w:sz="0" w:space="0" w:color="auto"/>
            <w:left w:val="none" w:sz="0" w:space="0" w:color="auto"/>
            <w:bottom w:val="none" w:sz="0" w:space="0" w:color="auto"/>
            <w:right w:val="none" w:sz="0" w:space="0" w:color="auto"/>
          </w:divBdr>
        </w:div>
        <w:div w:id="354582472">
          <w:marLeft w:val="0"/>
          <w:marRight w:val="0"/>
          <w:marTop w:val="0"/>
          <w:marBottom w:val="0"/>
          <w:divBdr>
            <w:top w:val="none" w:sz="0" w:space="0" w:color="auto"/>
            <w:left w:val="none" w:sz="0" w:space="0" w:color="auto"/>
            <w:bottom w:val="none" w:sz="0" w:space="0" w:color="auto"/>
            <w:right w:val="none" w:sz="0" w:space="0" w:color="auto"/>
          </w:divBdr>
        </w:div>
        <w:div w:id="1032460451">
          <w:marLeft w:val="0"/>
          <w:marRight w:val="0"/>
          <w:marTop w:val="0"/>
          <w:marBottom w:val="0"/>
          <w:divBdr>
            <w:top w:val="none" w:sz="0" w:space="0" w:color="auto"/>
            <w:left w:val="none" w:sz="0" w:space="0" w:color="auto"/>
            <w:bottom w:val="none" w:sz="0" w:space="0" w:color="auto"/>
            <w:right w:val="none" w:sz="0" w:space="0" w:color="auto"/>
          </w:divBdr>
        </w:div>
        <w:div w:id="1153644136">
          <w:marLeft w:val="0"/>
          <w:marRight w:val="0"/>
          <w:marTop w:val="0"/>
          <w:marBottom w:val="0"/>
          <w:divBdr>
            <w:top w:val="none" w:sz="0" w:space="0" w:color="auto"/>
            <w:left w:val="none" w:sz="0" w:space="0" w:color="auto"/>
            <w:bottom w:val="none" w:sz="0" w:space="0" w:color="auto"/>
            <w:right w:val="none" w:sz="0" w:space="0" w:color="auto"/>
          </w:divBdr>
        </w:div>
        <w:div w:id="1338338626">
          <w:marLeft w:val="0"/>
          <w:marRight w:val="0"/>
          <w:marTop w:val="0"/>
          <w:marBottom w:val="0"/>
          <w:divBdr>
            <w:top w:val="none" w:sz="0" w:space="0" w:color="auto"/>
            <w:left w:val="none" w:sz="0" w:space="0" w:color="auto"/>
            <w:bottom w:val="none" w:sz="0" w:space="0" w:color="auto"/>
            <w:right w:val="none" w:sz="0" w:space="0" w:color="auto"/>
          </w:divBdr>
        </w:div>
        <w:div w:id="464472720">
          <w:marLeft w:val="0"/>
          <w:marRight w:val="0"/>
          <w:marTop w:val="0"/>
          <w:marBottom w:val="0"/>
          <w:divBdr>
            <w:top w:val="none" w:sz="0" w:space="0" w:color="auto"/>
            <w:left w:val="none" w:sz="0" w:space="0" w:color="auto"/>
            <w:bottom w:val="none" w:sz="0" w:space="0" w:color="auto"/>
            <w:right w:val="none" w:sz="0" w:space="0" w:color="auto"/>
          </w:divBdr>
        </w:div>
        <w:div w:id="262344004">
          <w:marLeft w:val="0"/>
          <w:marRight w:val="0"/>
          <w:marTop w:val="0"/>
          <w:marBottom w:val="0"/>
          <w:divBdr>
            <w:top w:val="none" w:sz="0" w:space="0" w:color="auto"/>
            <w:left w:val="none" w:sz="0" w:space="0" w:color="auto"/>
            <w:bottom w:val="none" w:sz="0" w:space="0" w:color="auto"/>
            <w:right w:val="none" w:sz="0" w:space="0" w:color="auto"/>
          </w:divBdr>
        </w:div>
        <w:div w:id="2110007282">
          <w:marLeft w:val="0"/>
          <w:marRight w:val="0"/>
          <w:marTop w:val="0"/>
          <w:marBottom w:val="0"/>
          <w:divBdr>
            <w:top w:val="none" w:sz="0" w:space="0" w:color="auto"/>
            <w:left w:val="none" w:sz="0" w:space="0" w:color="auto"/>
            <w:bottom w:val="none" w:sz="0" w:space="0" w:color="auto"/>
            <w:right w:val="none" w:sz="0" w:space="0" w:color="auto"/>
          </w:divBdr>
        </w:div>
        <w:div w:id="297805355">
          <w:marLeft w:val="0"/>
          <w:marRight w:val="0"/>
          <w:marTop w:val="0"/>
          <w:marBottom w:val="0"/>
          <w:divBdr>
            <w:top w:val="none" w:sz="0" w:space="0" w:color="auto"/>
            <w:left w:val="none" w:sz="0" w:space="0" w:color="auto"/>
            <w:bottom w:val="none" w:sz="0" w:space="0" w:color="auto"/>
            <w:right w:val="none" w:sz="0" w:space="0" w:color="auto"/>
          </w:divBdr>
        </w:div>
        <w:div w:id="1590650026">
          <w:marLeft w:val="0"/>
          <w:marRight w:val="0"/>
          <w:marTop w:val="0"/>
          <w:marBottom w:val="0"/>
          <w:divBdr>
            <w:top w:val="none" w:sz="0" w:space="0" w:color="auto"/>
            <w:left w:val="none" w:sz="0" w:space="0" w:color="auto"/>
            <w:bottom w:val="none" w:sz="0" w:space="0" w:color="auto"/>
            <w:right w:val="none" w:sz="0" w:space="0" w:color="auto"/>
          </w:divBdr>
        </w:div>
        <w:div w:id="39136849">
          <w:marLeft w:val="0"/>
          <w:marRight w:val="0"/>
          <w:marTop w:val="0"/>
          <w:marBottom w:val="0"/>
          <w:divBdr>
            <w:top w:val="none" w:sz="0" w:space="0" w:color="auto"/>
            <w:left w:val="none" w:sz="0" w:space="0" w:color="auto"/>
            <w:bottom w:val="none" w:sz="0" w:space="0" w:color="auto"/>
            <w:right w:val="none" w:sz="0" w:space="0" w:color="auto"/>
          </w:divBdr>
        </w:div>
        <w:div w:id="1749688181">
          <w:marLeft w:val="0"/>
          <w:marRight w:val="0"/>
          <w:marTop w:val="0"/>
          <w:marBottom w:val="0"/>
          <w:divBdr>
            <w:top w:val="none" w:sz="0" w:space="0" w:color="auto"/>
            <w:left w:val="none" w:sz="0" w:space="0" w:color="auto"/>
            <w:bottom w:val="none" w:sz="0" w:space="0" w:color="auto"/>
            <w:right w:val="none" w:sz="0" w:space="0" w:color="auto"/>
          </w:divBdr>
        </w:div>
        <w:div w:id="1636831207">
          <w:marLeft w:val="0"/>
          <w:marRight w:val="0"/>
          <w:marTop w:val="0"/>
          <w:marBottom w:val="0"/>
          <w:divBdr>
            <w:top w:val="none" w:sz="0" w:space="0" w:color="auto"/>
            <w:left w:val="none" w:sz="0" w:space="0" w:color="auto"/>
            <w:bottom w:val="none" w:sz="0" w:space="0" w:color="auto"/>
            <w:right w:val="none" w:sz="0" w:space="0" w:color="auto"/>
          </w:divBdr>
        </w:div>
        <w:div w:id="39080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vijayabankretiree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Vishwanath</dc:creator>
  <cp:lastModifiedBy>Vishwanath</cp:lastModifiedBy>
  <cp:revision>7</cp:revision>
  <dcterms:created xsi:type="dcterms:W3CDTF">2015-05-08T04:11:00Z</dcterms:created>
  <dcterms:modified xsi:type="dcterms:W3CDTF">2015-05-08T06:54:00Z</dcterms:modified>
</cp:coreProperties>
</file>